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24B5" w14:textId="101A1BE3" w:rsidR="0097302A" w:rsidRPr="00BD2F60" w:rsidRDefault="008848AC" w:rsidP="006B2270">
      <w:pPr>
        <w:tabs>
          <w:tab w:val="num" w:pos="720"/>
        </w:tabs>
        <w:ind w:left="720" w:hanging="360"/>
        <w:rPr>
          <w:color w:val="FF0000"/>
        </w:rPr>
      </w:pPr>
      <w:r w:rsidRPr="00BD2F60">
        <w:rPr>
          <w:color w:val="FF0000"/>
        </w:rPr>
        <w:t xml:space="preserve">Bibliografia </w:t>
      </w:r>
      <w:r w:rsidR="00BD2F60" w:rsidRPr="00BD2F60">
        <w:rPr>
          <w:color w:val="FF0000"/>
        </w:rPr>
        <w:t xml:space="preserve">di riferimento </w:t>
      </w:r>
      <w:r w:rsidRPr="00BD2F60">
        <w:rPr>
          <w:color w:val="FF0000"/>
        </w:rPr>
        <w:t>Centro Famiglia Protettorato di San Giuseppe</w:t>
      </w:r>
    </w:p>
    <w:p w14:paraId="3C9ECB82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AA.VV., Un buon incontro. La valutazione secondo il modello Tavistock. Astrolabio Ubaldini, 1994</w:t>
      </w:r>
    </w:p>
    <w:p w14:paraId="32F21617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t xml:space="preserve">American </w:t>
      </w:r>
      <w:proofErr w:type="spellStart"/>
      <w:r w:rsidRPr="00BD2F60">
        <w:t>Psychiatric</w:t>
      </w:r>
      <w:proofErr w:type="spellEnd"/>
      <w:r w:rsidRPr="00BD2F60">
        <w:t xml:space="preserve"> Association (2013). Manuale diagnostico e statistico dei disturbi mentali – Quinta edizione. DSM-5. Tr.it. Raffaello Cortina, Milano, 2015.</w:t>
      </w:r>
    </w:p>
    <w:p w14:paraId="0C463E5C" w14:textId="54AC8631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Ammaniti M., Cimino S., Trentini C., Quando le madri non sono felici. La depressione post-partum. Il Pensiero Scientifico, 2008</w:t>
      </w:r>
    </w:p>
    <w:p w14:paraId="7DD30644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Andolfi M. (a cura di), I pionieri della terapia familiare, Franco Angeli, Milano, 2002 </w:t>
      </w:r>
    </w:p>
    <w:p w14:paraId="23A45D69" w14:textId="77777777" w:rsidR="008848AC" w:rsidRPr="00BD2F60" w:rsidRDefault="008848AC" w:rsidP="002708CB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Andolfi M. (a cura di), Le parole dei maestri, Franco Angeli, Milano, 2012 </w:t>
      </w:r>
    </w:p>
    <w:p w14:paraId="73A03E9D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Andolfi M., Angelo C., </w:t>
      </w:r>
      <w:proofErr w:type="spellStart"/>
      <w:r w:rsidRPr="00BD2F60">
        <w:rPr>
          <w:rFonts w:ascii="Cambria" w:hAnsi="Cambria"/>
        </w:rPr>
        <w:t>Saccu</w:t>
      </w:r>
      <w:proofErr w:type="spellEnd"/>
      <w:r w:rsidRPr="00BD2F60">
        <w:rPr>
          <w:rFonts w:ascii="Cambria" w:hAnsi="Cambria"/>
        </w:rPr>
        <w:t xml:space="preserve"> C., La coppia in crisi, L.T.F. Edizioni, 1992. </w:t>
      </w:r>
    </w:p>
    <w:p w14:paraId="658EF316" w14:textId="77777777" w:rsidR="008848AC" w:rsidRPr="00BD2F60" w:rsidRDefault="008848AC" w:rsidP="00695ACA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Andolfi M., Angelo C., Tempo e mito in psicoterapia familiare, Bollati Boringhieri, Torino, 1987 </w:t>
      </w:r>
    </w:p>
    <w:p w14:paraId="38107BF8" w14:textId="77777777" w:rsidR="008848AC" w:rsidRPr="00BD2F60" w:rsidRDefault="008848AC" w:rsidP="005B453B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Andolfi M., Haber R., La consulenza in terapia familiare, Raffaello Cortina, Milano, 1995 </w:t>
      </w:r>
    </w:p>
    <w:p w14:paraId="6B709EED" w14:textId="77777777" w:rsidR="008848AC" w:rsidRPr="00BD2F60" w:rsidRDefault="008848AC" w:rsidP="007617EF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Baiamonte M., Bastianoni P., Il progetto educativo nelle comunità per minori. Erickson, 2014. </w:t>
      </w:r>
    </w:p>
    <w:p w14:paraId="5A8DCF06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Bernstein G.S., </w:t>
      </w:r>
      <w:proofErr w:type="spellStart"/>
      <w:r w:rsidRPr="00BD2F60">
        <w:rPr>
          <w:rFonts w:ascii="Cambria" w:hAnsi="Cambria"/>
        </w:rPr>
        <w:t>Halaszyn</w:t>
      </w:r>
      <w:proofErr w:type="spellEnd"/>
      <w:r w:rsidRPr="00BD2F60">
        <w:rPr>
          <w:rFonts w:ascii="Cambria" w:hAnsi="Cambria"/>
        </w:rPr>
        <w:t xml:space="preserve"> J., Io, operatore sociale. Come vincere il burnout e rendere gratificante il mio lavoro. Erickson, 1993. </w:t>
      </w:r>
    </w:p>
    <w:p w14:paraId="0D4C0CCC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Bertrando P., Toffanetti D., Storia della terapia familiare. Le persone, le idee, Raffaello Cortina, Milano, 2000 </w:t>
      </w:r>
    </w:p>
    <w:p w14:paraId="3993AC00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Bimbi F., Madri Sole, Carocci Editore, 2000. </w:t>
      </w:r>
    </w:p>
    <w:p w14:paraId="713A572F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Bowen M., Dalla famiglia all'individuo. La differenziazione del sé nel sistema familiare, Astrolabio, Roma, 1979 </w:t>
      </w:r>
    </w:p>
    <w:p w14:paraId="662FA873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proofErr w:type="spellStart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Cancrini</w:t>
      </w:r>
      <w:proofErr w:type="spellEnd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L., Ascoltare i bambini. Psicoterapia delle infanzie negate. Raffaello Cortina Editore, 2017. </w:t>
      </w:r>
    </w:p>
    <w:p w14:paraId="4D5E1FB7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proofErr w:type="spellStart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Cancrini</w:t>
      </w:r>
      <w:proofErr w:type="spellEnd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L., La sfida dell’adozione. Raffaello Cortina Editore, 2020. </w:t>
      </w:r>
    </w:p>
    <w:p w14:paraId="2EF38473" w14:textId="77777777" w:rsidR="008848AC" w:rsidRPr="00BD2F60" w:rsidRDefault="008848AC" w:rsidP="007617EF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Cerutti R., Guidetti V., Psicosomatica in età evolutiva. Il Pensiero Scientifico, 2007</w:t>
      </w:r>
    </w:p>
    <w:p w14:paraId="4F2D08DE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Cirillo S., Cattivi Genitori. Raffaello Cortina Editore, 2005. </w:t>
      </w:r>
    </w:p>
    <w:p w14:paraId="0DBA055E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Cordiale S., Montinari G., Compagno adulto. Nuove forme dell'alleanza terapeutica con gli adolescenti. FrancoAngeli, 2022. </w:t>
      </w:r>
    </w:p>
    <w:p w14:paraId="346C9D06" w14:textId="77777777" w:rsidR="008848AC" w:rsidRPr="00BD2F60" w:rsidRDefault="008848AC" w:rsidP="007617EF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Del Re, Bazzo, Educazione sessuale e relazionale-affettiva. Erickson. </w:t>
      </w:r>
    </w:p>
    <w:p w14:paraId="45D0B9A9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Dell’Antonio A., Elementi di psicodinamica delle relazioni familiari, Kappa Edizioni. </w:t>
      </w:r>
    </w:p>
    <w:p w14:paraId="736F50FF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Di Pietro M., </w:t>
      </w:r>
      <w:proofErr w:type="spellStart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Dacomo</w:t>
      </w:r>
      <w:proofErr w:type="spellEnd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M., Fanno i bulli, ce l'hanno con me... Manuale di autodifesa positiva per gli alunni, Erickson, 2005.</w:t>
      </w:r>
    </w:p>
    <w:p w14:paraId="10834738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proofErr w:type="spellStart"/>
      <w:r w:rsidRPr="00BD2F60">
        <w:rPr>
          <w:rFonts w:ascii="Cambria" w:hAnsi="Cambria"/>
        </w:rPr>
        <w:t>Doel</w:t>
      </w:r>
      <w:proofErr w:type="spellEnd"/>
      <w:r w:rsidRPr="00BD2F60">
        <w:rPr>
          <w:rFonts w:ascii="Cambria" w:hAnsi="Cambria"/>
        </w:rPr>
        <w:t xml:space="preserve"> M., </w:t>
      </w:r>
      <w:proofErr w:type="spellStart"/>
      <w:r w:rsidRPr="00BD2F60">
        <w:rPr>
          <w:rFonts w:ascii="Cambria" w:hAnsi="Cambria"/>
        </w:rPr>
        <w:t>Sawdon</w:t>
      </w:r>
      <w:proofErr w:type="spellEnd"/>
      <w:r w:rsidRPr="00BD2F60">
        <w:rPr>
          <w:rFonts w:ascii="Cambria" w:hAnsi="Cambria"/>
        </w:rPr>
        <w:t xml:space="preserve"> C., Lavorare con i gruppi. Manuale per gli operatori sociali, Erickson, 2001. </w:t>
      </w:r>
    </w:p>
    <w:p w14:paraId="174FD722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proofErr w:type="spellStart"/>
      <w:r w:rsidRPr="00BD2F60">
        <w:rPr>
          <w:rFonts w:ascii="Cambria" w:hAnsi="Cambria"/>
        </w:rPr>
        <w:t>Genevay</w:t>
      </w:r>
      <w:proofErr w:type="spellEnd"/>
      <w:r w:rsidRPr="00BD2F60">
        <w:rPr>
          <w:rFonts w:ascii="Cambria" w:hAnsi="Cambria"/>
        </w:rPr>
        <w:t xml:space="preserve"> B., Katz S. R., Gasperi L., le emozioni degli operatori nella relazione di aiuto. Erickson, 1994. </w:t>
      </w:r>
    </w:p>
    <w:p w14:paraId="6CFCF822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Haley J., Il distacco dalla famiglia. La crisi del giovane e la terapia della famiglia. Astrolabio Ubaldini, 1983. </w:t>
      </w:r>
    </w:p>
    <w:p w14:paraId="3FC826D0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Haley J., Terapie non comuni. Tecniche ipnotiche e terapia della famiglia. Astrolabio Ubaldini, 1978</w:t>
      </w:r>
    </w:p>
    <w:p w14:paraId="7C85DA24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Holmes J., La teoria dell'attaccamento. John Bowlby e la sua scuola. Raffaello Cortina Editore, 2017. </w:t>
      </w:r>
    </w:p>
    <w:p w14:paraId="360E9C74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proofErr w:type="spellStart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Kaneklin</w:t>
      </w:r>
      <w:proofErr w:type="spellEnd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C., Il lavoro di comunità, Carocci Editore, 1992. </w:t>
      </w:r>
    </w:p>
    <w:p w14:paraId="6994CDE7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  <w:lang w:val="en-US"/>
        </w:rPr>
      </w:pPr>
      <w:proofErr w:type="spellStart"/>
      <w:r w:rsidRPr="00BD2F60">
        <w:rPr>
          <w:rFonts w:ascii="Cambria" w:hAnsi="Cambria"/>
          <w:lang w:val="en-US"/>
        </w:rPr>
        <w:t>Kaufam</w:t>
      </w:r>
      <w:proofErr w:type="spellEnd"/>
      <w:r w:rsidRPr="00BD2F60">
        <w:rPr>
          <w:rFonts w:ascii="Cambria" w:hAnsi="Cambria"/>
          <w:lang w:val="en-US"/>
        </w:rPr>
        <w:t xml:space="preserve">, </w:t>
      </w:r>
      <w:proofErr w:type="spellStart"/>
      <w:r w:rsidRPr="00BD2F60">
        <w:rPr>
          <w:rFonts w:ascii="Cambria" w:hAnsi="Cambria"/>
          <w:lang w:val="en-US"/>
        </w:rPr>
        <w:t>Birmanher</w:t>
      </w:r>
      <w:proofErr w:type="spellEnd"/>
      <w:r w:rsidRPr="00BD2F60">
        <w:rPr>
          <w:rFonts w:ascii="Cambria" w:hAnsi="Cambria"/>
          <w:lang w:val="en-US"/>
        </w:rPr>
        <w:t xml:space="preserve">, Brent, Rao, Ryan K-SADS-PL. </w:t>
      </w:r>
      <w:r w:rsidRPr="00BD2F60">
        <w:rPr>
          <w:rFonts w:ascii="Cambria" w:hAnsi="Cambria"/>
        </w:rPr>
        <w:t xml:space="preserve">Intervista diagnostica per la valutazione dei disturbi psicopatologici in bambini e adolescenti. </w:t>
      </w:r>
      <w:proofErr w:type="spellStart"/>
      <w:r w:rsidRPr="00BD2F60">
        <w:rPr>
          <w:rFonts w:ascii="Cambria" w:hAnsi="Cambria"/>
          <w:lang w:val="en-US"/>
        </w:rPr>
        <w:t>Manuale</w:t>
      </w:r>
      <w:proofErr w:type="spellEnd"/>
      <w:r w:rsidRPr="00BD2F60">
        <w:rPr>
          <w:rFonts w:ascii="Cambria" w:hAnsi="Cambria"/>
          <w:lang w:val="en-US"/>
        </w:rPr>
        <w:t xml:space="preserve"> e </w:t>
      </w:r>
      <w:proofErr w:type="spellStart"/>
      <w:r w:rsidRPr="00BD2F60">
        <w:rPr>
          <w:rFonts w:ascii="Cambria" w:hAnsi="Cambria"/>
          <w:lang w:val="en-US"/>
        </w:rPr>
        <w:t>protocolli</w:t>
      </w:r>
      <w:proofErr w:type="spellEnd"/>
      <w:r w:rsidRPr="00BD2F60">
        <w:rPr>
          <w:rFonts w:ascii="Cambria" w:hAnsi="Cambria"/>
          <w:lang w:val="en-US"/>
        </w:rPr>
        <w:t xml:space="preserve">. Erickson, 2004. </w:t>
      </w:r>
    </w:p>
    <w:p w14:paraId="0CAC06DD" w14:textId="77777777" w:rsidR="008848AC" w:rsidRPr="00BD2F60" w:rsidRDefault="008848AC" w:rsidP="002708CB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Labellarte G., La salute mentale dei rifugiati, Folini, 2000. </w:t>
      </w:r>
    </w:p>
    <w:p w14:paraId="3E900DFF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Maci F., Lavorare con le famiglie nella tutela minorile. Erickson, 2011. </w:t>
      </w:r>
    </w:p>
    <w:p w14:paraId="3775D4F1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proofErr w:type="spellStart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Malacrea</w:t>
      </w:r>
      <w:proofErr w:type="spellEnd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M., Curare i bambini abusati. Raffaello Cortina Editore, 2018. </w:t>
      </w:r>
    </w:p>
    <w:p w14:paraId="3E76EB35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proofErr w:type="spellStart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lastRenderedPageBreak/>
        <w:t>Malacrea</w:t>
      </w:r>
      <w:proofErr w:type="spellEnd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M., Vassalli A., Segreti di famiglia. L'intervento nei casi d'incesto. Raffaello Cortina editore, 1990.</w:t>
      </w:r>
    </w:p>
    <w:p w14:paraId="732A18EE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Malagoli Togliatti M., Montinari G., Famiglie divise. FrancoAngeli, 2002. </w:t>
      </w:r>
    </w:p>
    <w:p w14:paraId="310B6A02" w14:textId="77777777" w:rsidR="008848AC" w:rsidRPr="00BD2F60" w:rsidRDefault="008848AC" w:rsidP="005B453B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Malagoli Togliatti M., </w:t>
      </w:r>
      <w:proofErr w:type="spellStart"/>
      <w:r w:rsidRPr="00BD2F60">
        <w:rPr>
          <w:rFonts w:ascii="Cambria" w:hAnsi="Cambria"/>
        </w:rPr>
        <w:t>Telfener</w:t>
      </w:r>
      <w:proofErr w:type="spellEnd"/>
      <w:r w:rsidRPr="00BD2F60">
        <w:rPr>
          <w:rFonts w:ascii="Cambria" w:hAnsi="Cambria"/>
        </w:rPr>
        <w:t xml:space="preserve"> U., Dall’individuo al sistema, Bollati Boringhieri, Torino, 1991 </w:t>
      </w:r>
    </w:p>
    <w:p w14:paraId="1DEE98D5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Marchesini G.C., La scrittura che salva, Agra Editrice, 2015. </w:t>
      </w:r>
    </w:p>
    <w:p w14:paraId="6569EF81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Pellai A., </w:t>
      </w:r>
      <w:proofErr w:type="spellStart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Calaba</w:t>
      </w:r>
      <w:proofErr w:type="spellEnd"/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 B., Col cavolo la cicogna! Raccontare ai bambini tutta la verità su amore e sessualità, Erickson, 2019. </w:t>
      </w:r>
    </w:p>
    <w:p w14:paraId="2C1616AF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R. K. Papadopoulos, L'assistenza terapeutica ai rifugiati. Nessun luogo è come casa propria, Magi Edizioni, 2006. </w:t>
      </w:r>
    </w:p>
    <w:p w14:paraId="667103D9" w14:textId="77777777" w:rsidR="008848AC" w:rsidRPr="00BD2F60" w:rsidRDefault="008848AC" w:rsidP="007617EF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Roberts R., Di Pietro M., Positiva-mente. Erickson. </w:t>
      </w:r>
    </w:p>
    <w:p w14:paraId="18AD9897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r w:rsidRPr="00BD2F60">
        <w:rPr>
          <w:rFonts w:ascii="Cambria" w:hAnsi="Cambria"/>
        </w:rPr>
        <w:t xml:space="preserve">Rosenberg D.B., Guida pratica al counseling motivazionale, Erikson, 2011. </w:t>
      </w:r>
    </w:p>
    <w:p w14:paraId="56C39CE4" w14:textId="77777777" w:rsidR="008848AC" w:rsidRPr="00BD2F60" w:rsidRDefault="008848AC" w:rsidP="002708CB">
      <w:pPr>
        <w:pStyle w:val="NormaleWeb"/>
        <w:numPr>
          <w:ilvl w:val="0"/>
          <w:numId w:val="1"/>
        </w:numPr>
        <w:rPr>
          <w:rFonts w:ascii="Cambria" w:hAnsi="Cambria"/>
        </w:rPr>
      </w:pPr>
      <w:proofErr w:type="spellStart"/>
      <w:r w:rsidRPr="00BD2F60">
        <w:rPr>
          <w:rFonts w:ascii="Cambria" w:hAnsi="Cambria"/>
        </w:rPr>
        <w:t>ScabiniE</w:t>
      </w:r>
      <w:proofErr w:type="spellEnd"/>
      <w:r w:rsidRPr="00BD2F60">
        <w:rPr>
          <w:rFonts w:ascii="Cambria" w:hAnsi="Cambria"/>
        </w:rPr>
        <w:t xml:space="preserve">., </w:t>
      </w:r>
      <w:proofErr w:type="spellStart"/>
      <w:r w:rsidRPr="00BD2F60">
        <w:rPr>
          <w:rFonts w:ascii="Cambria" w:hAnsi="Cambria"/>
        </w:rPr>
        <w:t>CigoliV</w:t>
      </w:r>
      <w:proofErr w:type="spellEnd"/>
      <w:r w:rsidRPr="00BD2F60">
        <w:rPr>
          <w:rFonts w:ascii="Cambria" w:hAnsi="Cambria"/>
        </w:rPr>
        <w:t xml:space="preserve">., Il famigliare, Raffaello Cortina, Milano, 2000 </w:t>
      </w:r>
    </w:p>
    <w:p w14:paraId="2966ADF9" w14:textId="77777777" w:rsidR="008848AC" w:rsidRPr="00BD2F60" w:rsidRDefault="008848AC" w:rsidP="007617EF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Secchi G., Lavorare con le famiglie nelle comunità per minori. Erickson, 2015.</w:t>
      </w:r>
    </w:p>
    <w:p w14:paraId="632CE672" w14:textId="77777777" w:rsidR="008848AC" w:rsidRPr="00BD2F60" w:rsidRDefault="008848AC" w:rsidP="007617EF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>Sunderland M., Disegnare le emozioni. Erickson, 1997.</w:t>
      </w:r>
    </w:p>
    <w:p w14:paraId="4C919E12" w14:textId="77777777" w:rsidR="008848AC" w:rsidRPr="00BD2F60" w:rsidRDefault="008848AC" w:rsidP="007617EF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  <w:t xml:space="preserve">T. Gordon, Genitori Efficaci. La Meridiana Editore, 2006. </w:t>
      </w:r>
    </w:p>
    <w:p w14:paraId="0969FFA5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proofErr w:type="spellStart"/>
      <w:r w:rsidRPr="00BD2F60">
        <w:rPr>
          <w:rFonts w:ascii="Cambria" w:hAnsi="Cambria"/>
        </w:rPr>
        <w:t>Thich</w:t>
      </w:r>
      <w:proofErr w:type="spellEnd"/>
      <w:r w:rsidRPr="00BD2F60">
        <w:rPr>
          <w:rFonts w:ascii="Cambria" w:hAnsi="Cambria"/>
        </w:rPr>
        <w:t xml:space="preserve"> </w:t>
      </w:r>
      <w:proofErr w:type="spellStart"/>
      <w:r w:rsidRPr="00BD2F60">
        <w:rPr>
          <w:rFonts w:ascii="Cambria" w:hAnsi="Cambria"/>
        </w:rPr>
        <w:t>Nhat</w:t>
      </w:r>
      <w:proofErr w:type="spellEnd"/>
      <w:r w:rsidRPr="00BD2F60">
        <w:rPr>
          <w:rFonts w:ascii="Cambria" w:hAnsi="Cambria"/>
        </w:rPr>
        <w:t xml:space="preserve"> </w:t>
      </w:r>
      <w:proofErr w:type="spellStart"/>
      <w:r w:rsidRPr="00BD2F60">
        <w:rPr>
          <w:rFonts w:ascii="Cambria" w:hAnsi="Cambria"/>
        </w:rPr>
        <w:t>Hanh</w:t>
      </w:r>
      <w:proofErr w:type="spellEnd"/>
      <w:r w:rsidRPr="00BD2F60">
        <w:rPr>
          <w:rFonts w:ascii="Cambria" w:hAnsi="Cambria"/>
        </w:rPr>
        <w:t xml:space="preserve">, Semi di felicità, Terra Nuova Edizioni, 2012. </w:t>
      </w:r>
    </w:p>
    <w:p w14:paraId="42810E05" w14:textId="77777777" w:rsidR="008848AC" w:rsidRPr="00BD2F60" w:rsidRDefault="008848AC" w:rsidP="006B2270">
      <w:pPr>
        <w:pStyle w:val="NormaleWeb"/>
        <w:numPr>
          <w:ilvl w:val="0"/>
          <w:numId w:val="1"/>
        </w:numPr>
        <w:rPr>
          <w:rFonts w:ascii="Cambria" w:hAnsi="Cambria"/>
        </w:rPr>
      </w:pPr>
      <w:proofErr w:type="spellStart"/>
      <w:r w:rsidRPr="00BD2F60">
        <w:rPr>
          <w:rFonts w:ascii="Cambria" w:hAnsi="Cambria"/>
        </w:rPr>
        <w:t>Ugazi</w:t>
      </w:r>
      <w:proofErr w:type="spellEnd"/>
      <w:r w:rsidRPr="00BD2F60">
        <w:rPr>
          <w:rFonts w:ascii="Cambria" w:hAnsi="Cambria"/>
        </w:rPr>
        <w:t xml:space="preserve"> V., Storie Permesse, storie proibite. Bollati Boringhieri, 2018. </w:t>
      </w:r>
    </w:p>
    <w:p w14:paraId="6C03AEAE" w14:textId="77777777" w:rsidR="008848AC" w:rsidRPr="00BD2F60" w:rsidRDefault="008848AC" w:rsidP="005B453B">
      <w:pPr>
        <w:pStyle w:val="Paragrafoelenco"/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kern w:val="0"/>
          <w:lang w:eastAsia="it-IT"/>
          <w14:ligatures w14:val="none"/>
        </w:rPr>
      </w:pPr>
      <w:r w:rsidRPr="00BD2F60">
        <w:rPr>
          <w:rFonts w:ascii="Cambria" w:hAnsi="Cambria"/>
        </w:rPr>
        <w:t>Whitaker C., Il crogiolo della famiglia, Astrolabio Ubaldini, 1981.</w:t>
      </w:r>
    </w:p>
    <w:p w14:paraId="360D5A7E" w14:textId="77777777" w:rsidR="005B453B" w:rsidRDefault="005B453B" w:rsidP="005B453B">
      <w:pPr>
        <w:pStyle w:val="NormaleWeb"/>
        <w:ind w:left="360"/>
        <w:rPr>
          <w:rFonts w:ascii="Cambria" w:hAnsi="Cambria"/>
        </w:rPr>
      </w:pPr>
    </w:p>
    <w:p w14:paraId="1A2D1F47" w14:textId="77777777" w:rsidR="008848AC" w:rsidRDefault="008848AC" w:rsidP="005B453B">
      <w:pPr>
        <w:pStyle w:val="NormaleWeb"/>
        <w:ind w:left="360"/>
        <w:rPr>
          <w:rFonts w:ascii="Cambria" w:hAnsi="Cambria"/>
        </w:rPr>
      </w:pPr>
    </w:p>
    <w:p w14:paraId="6C1EC8F2" w14:textId="77777777" w:rsidR="008848AC" w:rsidRDefault="008848AC" w:rsidP="005B453B">
      <w:pPr>
        <w:pStyle w:val="NormaleWeb"/>
        <w:ind w:left="360"/>
        <w:rPr>
          <w:rFonts w:ascii="Cambria" w:hAnsi="Cambria"/>
        </w:rPr>
      </w:pPr>
    </w:p>
    <w:p w14:paraId="1FC2C504" w14:textId="77777777" w:rsidR="008848AC" w:rsidRDefault="008848AC" w:rsidP="005B453B">
      <w:pPr>
        <w:pStyle w:val="NormaleWeb"/>
        <w:ind w:left="360"/>
        <w:rPr>
          <w:rFonts w:ascii="Cambria" w:hAnsi="Cambria"/>
        </w:rPr>
      </w:pPr>
    </w:p>
    <w:p w14:paraId="33ABE933" w14:textId="77777777" w:rsidR="006B2270" w:rsidRPr="00AF7ECF" w:rsidRDefault="006B2270">
      <w:pPr>
        <w:rPr>
          <w:rFonts w:ascii="Cambria" w:hAnsi="Cambria"/>
        </w:rPr>
      </w:pPr>
    </w:p>
    <w:sectPr w:rsidR="006B2270" w:rsidRPr="00AF7E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35F8"/>
    <w:multiLevelType w:val="multilevel"/>
    <w:tmpl w:val="5CA46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15C8C"/>
    <w:multiLevelType w:val="multilevel"/>
    <w:tmpl w:val="4FE4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611CA"/>
    <w:multiLevelType w:val="multilevel"/>
    <w:tmpl w:val="362CB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C02DD"/>
    <w:multiLevelType w:val="multilevel"/>
    <w:tmpl w:val="17A0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110C9"/>
    <w:multiLevelType w:val="multilevel"/>
    <w:tmpl w:val="515CA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75455"/>
    <w:multiLevelType w:val="multilevel"/>
    <w:tmpl w:val="115A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D04A3D"/>
    <w:multiLevelType w:val="multilevel"/>
    <w:tmpl w:val="B8C6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D3328"/>
    <w:multiLevelType w:val="multilevel"/>
    <w:tmpl w:val="7D7A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2796E"/>
    <w:multiLevelType w:val="multilevel"/>
    <w:tmpl w:val="9138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42BF5"/>
    <w:multiLevelType w:val="multilevel"/>
    <w:tmpl w:val="26D8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BB2F4B"/>
    <w:multiLevelType w:val="multilevel"/>
    <w:tmpl w:val="0CE04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F33E12"/>
    <w:multiLevelType w:val="multilevel"/>
    <w:tmpl w:val="FC0C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B654B6"/>
    <w:multiLevelType w:val="multilevel"/>
    <w:tmpl w:val="1E5C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C83D29"/>
    <w:multiLevelType w:val="multilevel"/>
    <w:tmpl w:val="417C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731552">
    <w:abstractNumId w:val="7"/>
  </w:num>
  <w:num w:numId="2" w16cid:durableId="1260260515">
    <w:abstractNumId w:val="9"/>
  </w:num>
  <w:num w:numId="3" w16cid:durableId="513885560">
    <w:abstractNumId w:val="5"/>
  </w:num>
  <w:num w:numId="4" w16cid:durableId="1741830481">
    <w:abstractNumId w:val="3"/>
  </w:num>
  <w:num w:numId="5" w16cid:durableId="1246112277">
    <w:abstractNumId w:val="4"/>
  </w:num>
  <w:num w:numId="6" w16cid:durableId="483350978">
    <w:abstractNumId w:val="12"/>
  </w:num>
  <w:num w:numId="7" w16cid:durableId="578751929">
    <w:abstractNumId w:val="6"/>
  </w:num>
  <w:num w:numId="8" w16cid:durableId="1899631788">
    <w:abstractNumId w:val="2"/>
  </w:num>
  <w:num w:numId="9" w16cid:durableId="953560044">
    <w:abstractNumId w:val="13"/>
  </w:num>
  <w:num w:numId="10" w16cid:durableId="391736323">
    <w:abstractNumId w:val="10"/>
  </w:num>
  <w:num w:numId="11" w16cid:durableId="268196263">
    <w:abstractNumId w:val="8"/>
  </w:num>
  <w:num w:numId="12" w16cid:durableId="1185241223">
    <w:abstractNumId w:val="11"/>
  </w:num>
  <w:num w:numId="13" w16cid:durableId="1842230232">
    <w:abstractNumId w:val="1"/>
  </w:num>
  <w:num w:numId="14" w16cid:durableId="32841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70"/>
    <w:rsid w:val="00053EE1"/>
    <w:rsid w:val="001A2811"/>
    <w:rsid w:val="002708CB"/>
    <w:rsid w:val="00440C9A"/>
    <w:rsid w:val="005B453B"/>
    <w:rsid w:val="00695ACA"/>
    <w:rsid w:val="006B2270"/>
    <w:rsid w:val="007617EF"/>
    <w:rsid w:val="008848AC"/>
    <w:rsid w:val="0097302A"/>
    <w:rsid w:val="00AF7ECF"/>
    <w:rsid w:val="00BD2F60"/>
    <w:rsid w:val="00E6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7767E"/>
  <w15:chartTrackingRefBased/>
  <w15:docId w15:val="{C530A31F-530D-8E45-89F6-69418BA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B22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2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22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22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22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2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2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2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2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22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22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22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227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227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227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227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227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227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2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2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2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2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2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227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227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227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2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227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2270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6B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97302A"/>
    <w:rPr>
      <w:color w:val="0000FF"/>
      <w:u w:val="single"/>
    </w:rPr>
  </w:style>
  <w:style w:type="character" w:customStyle="1" w:styleId="cc-rule">
    <w:name w:val="cc-rule"/>
    <w:basedOn w:val="Carpredefinitoparagrafo"/>
    <w:rsid w:val="0097302A"/>
  </w:style>
  <w:style w:type="character" w:customStyle="1" w:styleId="cc-editor">
    <w:name w:val="cc-editor"/>
    <w:basedOn w:val="Carpredefinitoparagrafo"/>
    <w:rsid w:val="0097302A"/>
  </w:style>
  <w:style w:type="character" w:customStyle="1" w:styleId="cc-top-title-label">
    <w:name w:val="cc-top-title-label"/>
    <w:basedOn w:val="Carpredefinitoparagrafo"/>
    <w:rsid w:val="0076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58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54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63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6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7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878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19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26323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ADCBC0-422A-0245-B79F-4873B0C02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Giambrone</dc:creator>
  <cp:keywords/>
  <dc:description/>
  <cp:lastModifiedBy>Silvia Chiara</cp:lastModifiedBy>
  <cp:revision>5</cp:revision>
  <dcterms:created xsi:type="dcterms:W3CDTF">2024-04-04T15:28:00Z</dcterms:created>
  <dcterms:modified xsi:type="dcterms:W3CDTF">2024-05-24T09:19:00Z</dcterms:modified>
</cp:coreProperties>
</file>